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ADE1" w14:textId="680AAAA4" w:rsidR="00F5224F" w:rsidRDefault="00F5224F" w:rsidP="0056046B">
      <w:pPr>
        <w:rPr>
          <w:rFonts w:ascii="Arial" w:hAnsi="Arial"/>
          <w:b/>
          <w:sz w:val="24"/>
        </w:rPr>
      </w:pPr>
    </w:p>
    <w:p w14:paraId="5E2F8512" w14:textId="77777777" w:rsidR="00EF49FA" w:rsidRDefault="00EF49FA" w:rsidP="0056046B">
      <w:pPr>
        <w:rPr>
          <w:rFonts w:ascii="Arial" w:hAnsi="Arial"/>
          <w:b/>
          <w:sz w:val="24"/>
        </w:rPr>
      </w:pPr>
    </w:p>
    <w:p w14:paraId="04346AF4" w14:textId="77777777" w:rsidR="00EF49FA" w:rsidRDefault="00EF49FA" w:rsidP="0056046B">
      <w:pPr>
        <w:rPr>
          <w:rFonts w:ascii="Arial" w:hAnsi="Arial"/>
          <w:b/>
          <w:sz w:val="24"/>
        </w:rPr>
      </w:pPr>
    </w:p>
    <w:p w14:paraId="62F0CDA0" w14:textId="77777777" w:rsidR="00EF49FA" w:rsidRDefault="00EF49FA" w:rsidP="0056046B">
      <w:pPr>
        <w:rPr>
          <w:rFonts w:ascii="Arial" w:hAnsi="Arial"/>
          <w:b/>
          <w:sz w:val="24"/>
        </w:rPr>
      </w:pPr>
    </w:p>
    <w:p w14:paraId="0942AB2D" w14:textId="678B2DA0" w:rsidR="00720FC8" w:rsidRDefault="00EF49FA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Gemeinsame </w:t>
      </w:r>
      <w:r w:rsidR="0056046B">
        <w:rPr>
          <w:rFonts w:ascii="Arial" w:hAnsi="Arial"/>
          <w:b/>
          <w:sz w:val="24"/>
        </w:rPr>
        <w:t>Presseinformation</w:t>
      </w:r>
      <w:r w:rsidR="0056046B">
        <w:rPr>
          <w:rFonts w:ascii="Arial" w:hAnsi="Arial"/>
          <w:b/>
          <w:sz w:val="24"/>
        </w:rPr>
        <w:tab/>
      </w:r>
    </w:p>
    <w:p w14:paraId="5DAD958B" w14:textId="77777777" w:rsidR="0056046B" w:rsidRPr="004F4410" w:rsidRDefault="0056046B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674ED82D" w14:textId="4B21C68C"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66A47F" w14:textId="35B4ECD6" w:rsidR="007D158C" w:rsidRDefault="00E629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Selbstsichernde Alternative zur Sechskantmutter</w:t>
      </w:r>
    </w:p>
    <w:p w14:paraId="7C0DEEE1" w14:textId="77777777" w:rsidR="00182222" w:rsidRPr="003374C5" w:rsidRDefault="00182222">
      <w:pPr>
        <w:rPr>
          <w:rFonts w:ascii="Arial" w:hAnsi="Arial" w:cs="Arial"/>
          <w:b/>
          <w:bCs/>
          <w:sz w:val="28"/>
          <w:szCs w:val="28"/>
        </w:rPr>
      </w:pPr>
    </w:p>
    <w:p w14:paraId="60FA7373" w14:textId="69030A00" w:rsidR="007D158C" w:rsidRDefault="00EA3734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CONU</w:t>
      </w:r>
      <w:r w:rsidR="003B0B0C">
        <w:rPr>
          <w:rFonts w:ascii="Arial" w:hAnsi="Arial" w:cs="Arial"/>
          <w:b/>
          <w:bCs/>
          <w:sz w:val="28"/>
          <w:szCs w:val="24"/>
        </w:rPr>
        <w:t xml:space="preserve"> – Die Kegelmutter</w:t>
      </w:r>
      <w:r w:rsidR="003A6D4B">
        <w:rPr>
          <w:rFonts w:ascii="Arial" w:hAnsi="Arial" w:cs="Arial"/>
          <w:b/>
          <w:bCs/>
          <w:sz w:val="28"/>
          <w:szCs w:val="24"/>
        </w:rPr>
        <w:t xml:space="preserve"> für plane</w:t>
      </w:r>
      <w:r w:rsidR="00E62912">
        <w:rPr>
          <w:rFonts w:ascii="Arial" w:hAnsi="Arial" w:cs="Arial"/>
          <w:b/>
          <w:bCs/>
          <w:sz w:val="28"/>
          <w:szCs w:val="24"/>
        </w:rPr>
        <w:t xml:space="preserve"> Oberflächen</w:t>
      </w:r>
    </w:p>
    <w:p w14:paraId="67946787" w14:textId="77777777" w:rsidR="0020496A" w:rsidRPr="00381B16" w:rsidRDefault="0020496A">
      <w:pPr>
        <w:rPr>
          <w:rFonts w:ascii="Arial" w:hAnsi="Arial" w:cs="Arial"/>
          <w:b/>
          <w:bCs/>
          <w:sz w:val="24"/>
          <w:szCs w:val="24"/>
        </w:rPr>
      </w:pPr>
    </w:p>
    <w:p w14:paraId="71029AD7" w14:textId="788BBD96" w:rsidR="0020496A" w:rsidRPr="00EA533C" w:rsidRDefault="00786B89" w:rsidP="0020496A">
      <w:pPr>
        <w:rPr>
          <w:rFonts w:ascii="Arial" w:hAnsi="Arial" w:cs="Arial"/>
          <w:b/>
          <w:bCs/>
          <w:sz w:val="24"/>
          <w:szCs w:val="24"/>
        </w:rPr>
      </w:pPr>
      <w:r w:rsidRPr="00AF4384">
        <w:rPr>
          <w:rFonts w:ascii="Arial" w:hAnsi="Arial" w:cs="Arial"/>
          <w:b/>
          <w:bCs/>
          <w:sz w:val="24"/>
          <w:szCs w:val="24"/>
        </w:rPr>
        <w:t>Hamburg</w:t>
      </w:r>
      <w:r w:rsidRPr="00051B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EA3734"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 w:rsidR="0056046B" w:rsidRPr="00051B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EA3734">
        <w:rPr>
          <w:rFonts w:ascii="Arial" w:hAnsi="Arial" w:cs="Arial"/>
          <w:b/>
          <w:bCs/>
          <w:sz w:val="24"/>
          <w:szCs w:val="24"/>
        </w:rPr>
        <w:t>November</w:t>
      </w:r>
      <w:r w:rsidR="00B973A5" w:rsidRPr="00AF4384">
        <w:rPr>
          <w:rFonts w:ascii="Arial" w:hAnsi="Arial" w:cs="Arial"/>
          <w:b/>
          <w:bCs/>
          <w:sz w:val="24"/>
          <w:szCs w:val="24"/>
        </w:rPr>
        <w:t xml:space="preserve"> </w:t>
      </w:r>
      <w:r w:rsidR="00AE3EF5" w:rsidRPr="00AF4384">
        <w:rPr>
          <w:rFonts w:ascii="Arial" w:hAnsi="Arial" w:cs="Arial"/>
          <w:b/>
          <w:bCs/>
          <w:sz w:val="24"/>
          <w:szCs w:val="24"/>
        </w:rPr>
        <w:t>202</w:t>
      </w:r>
      <w:r w:rsidR="008A2397">
        <w:rPr>
          <w:rFonts w:ascii="Arial" w:hAnsi="Arial" w:cs="Arial"/>
          <w:b/>
          <w:bCs/>
          <w:sz w:val="24"/>
          <w:szCs w:val="24"/>
        </w:rPr>
        <w:t>1</w:t>
      </w:r>
      <w:r w:rsidR="0056046B" w:rsidRPr="00AF438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182222">
        <w:rPr>
          <w:rFonts w:ascii="Arial" w:hAnsi="Arial" w:cs="Arial"/>
          <w:b/>
          <w:bCs/>
          <w:sz w:val="24"/>
          <w:szCs w:val="24"/>
        </w:rPr>
        <w:t xml:space="preserve"> </w:t>
      </w:r>
      <w:r w:rsidR="00182222" w:rsidRPr="00182222">
        <w:rPr>
          <w:rFonts w:ascii="Arial" w:hAnsi="Arial" w:cs="Arial"/>
          <w:b/>
          <w:bCs/>
          <w:sz w:val="24"/>
          <w:szCs w:val="24"/>
        </w:rPr>
        <w:t>Die Kegelmutter CONU ist ein</w:t>
      </w:r>
      <w:r w:rsidR="003A6D4B">
        <w:rPr>
          <w:rFonts w:ascii="Arial" w:hAnsi="Arial" w:cs="Arial"/>
          <w:b/>
          <w:bCs/>
          <w:sz w:val="24"/>
          <w:szCs w:val="24"/>
        </w:rPr>
        <w:t>e völlig neuentwickelte</w:t>
      </w:r>
      <w:r w:rsidR="00182222" w:rsidRPr="00182222">
        <w:rPr>
          <w:rFonts w:ascii="Arial" w:hAnsi="Arial" w:cs="Arial"/>
          <w:b/>
          <w:bCs/>
          <w:sz w:val="24"/>
          <w:szCs w:val="24"/>
        </w:rPr>
        <w:t xml:space="preserve"> und zum Patent angemeldete Sicherungs</w:t>
      </w:r>
      <w:r w:rsidR="008D0E0E">
        <w:rPr>
          <w:rFonts w:ascii="Arial" w:hAnsi="Arial" w:cs="Arial"/>
          <w:b/>
          <w:bCs/>
          <w:sz w:val="24"/>
          <w:szCs w:val="24"/>
        </w:rPr>
        <w:t>mutter</w:t>
      </w:r>
      <w:r w:rsidR="00182222" w:rsidRPr="00182222">
        <w:rPr>
          <w:rFonts w:ascii="Arial" w:hAnsi="Arial" w:cs="Arial"/>
          <w:b/>
          <w:bCs/>
          <w:sz w:val="24"/>
          <w:szCs w:val="24"/>
        </w:rPr>
        <w:t>. Gegenüber üblichen Sechskantmuttern bietet sie je nach Anwendung eine Vielzahl an Vorteilen, beispielsweise</w:t>
      </w:r>
      <w:r w:rsidR="003A6D4B">
        <w:rPr>
          <w:rFonts w:ascii="Arial" w:hAnsi="Arial" w:cs="Arial"/>
          <w:b/>
          <w:bCs/>
          <w:sz w:val="24"/>
          <w:szCs w:val="24"/>
        </w:rPr>
        <w:t xml:space="preserve"> einen verringerten Platzbedarf, </w:t>
      </w:r>
      <w:r w:rsidR="00B300EA">
        <w:rPr>
          <w:rFonts w:ascii="Arial" w:hAnsi="Arial" w:cs="Arial"/>
          <w:b/>
          <w:bCs/>
          <w:sz w:val="24"/>
          <w:szCs w:val="24"/>
        </w:rPr>
        <w:t>eine plane Oberfläche sowie ein niedrigeres Verletzungsrisiko.</w:t>
      </w:r>
    </w:p>
    <w:p w14:paraId="01188F3F" w14:textId="77777777" w:rsidR="00706A95" w:rsidRDefault="00706A95" w:rsidP="00122941">
      <w:pPr>
        <w:rPr>
          <w:rFonts w:ascii="Arial" w:hAnsi="Arial" w:cs="Arial"/>
          <w:sz w:val="24"/>
          <w:szCs w:val="24"/>
        </w:rPr>
      </w:pPr>
    </w:p>
    <w:p w14:paraId="7DCF218F" w14:textId="32AF7BEE" w:rsidR="00182222" w:rsidRDefault="00F63635" w:rsidP="00182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CONU kommt </w:t>
      </w:r>
      <w:r w:rsidR="008352E2">
        <w:rPr>
          <w:rFonts w:ascii="Arial" w:hAnsi="Arial" w:cs="Arial"/>
          <w:sz w:val="24"/>
          <w:szCs w:val="24"/>
        </w:rPr>
        <w:t>aufgrund</w:t>
      </w:r>
      <w:r>
        <w:rPr>
          <w:rFonts w:ascii="Arial" w:hAnsi="Arial" w:cs="Arial"/>
          <w:sz w:val="24"/>
          <w:szCs w:val="24"/>
        </w:rPr>
        <w:t xml:space="preserve"> ihres Selbstsicherungseffekts ohne zusätzliche Sicherungselemente aus und verhindert selbsttätiges Lösen. Dank ihrer</w:t>
      </w:r>
      <w:r w:rsidR="00182222" w:rsidRPr="00182222">
        <w:rPr>
          <w:rFonts w:ascii="Arial" w:hAnsi="Arial" w:cs="Arial"/>
          <w:sz w:val="24"/>
          <w:szCs w:val="24"/>
        </w:rPr>
        <w:t xml:space="preserve"> einzigartigen Form fügt sich </w:t>
      </w:r>
      <w:r>
        <w:rPr>
          <w:rFonts w:ascii="Arial" w:hAnsi="Arial" w:cs="Arial"/>
          <w:sz w:val="24"/>
          <w:szCs w:val="24"/>
        </w:rPr>
        <w:t xml:space="preserve">die Kegelmutter </w:t>
      </w:r>
      <w:r w:rsidR="00182222" w:rsidRPr="00182222">
        <w:rPr>
          <w:rFonts w:ascii="Arial" w:hAnsi="Arial" w:cs="Arial"/>
          <w:sz w:val="24"/>
          <w:szCs w:val="24"/>
        </w:rPr>
        <w:t>ohne Überstand in die Senkung ein.</w:t>
      </w:r>
      <w:r w:rsidR="00182222">
        <w:rPr>
          <w:rFonts w:ascii="Arial" w:hAnsi="Arial" w:cs="Arial"/>
          <w:sz w:val="24"/>
          <w:szCs w:val="24"/>
        </w:rPr>
        <w:t xml:space="preserve"> </w:t>
      </w:r>
      <w:r w:rsidR="00182222" w:rsidRPr="00182222">
        <w:rPr>
          <w:rFonts w:ascii="Arial" w:hAnsi="Arial" w:cs="Arial"/>
          <w:sz w:val="24"/>
          <w:szCs w:val="24"/>
        </w:rPr>
        <w:t>Das Ergebnis</w:t>
      </w:r>
      <w:r>
        <w:rPr>
          <w:rFonts w:ascii="Arial" w:hAnsi="Arial" w:cs="Arial"/>
          <w:sz w:val="24"/>
          <w:szCs w:val="24"/>
        </w:rPr>
        <w:t xml:space="preserve"> ist eine nahezu ebene Oberfläche. </w:t>
      </w:r>
      <w:r w:rsidR="00182222" w:rsidRPr="00182222">
        <w:rPr>
          <w:rFonts w:ascii="Arial" w:hAnsi="Arial" w:cs="Arial"/>
          <w:sz w:val="24"/>
          <w:szCs w:val="24"/>
        </w:rPr>
        <w:t xml:space="preserve"> </w:t>
      </w:r>
    </w:p>
    <w:p w14:paraId="39A9DA33" w14:textId="6C4ED0F7" w:rsidR="006D64CD" w:rsidRDefault="006D64CD" w:rsidP="00182222">
      <w:pPr>
        <w:rPr>
          <w:rFonts w:ascii="Arial" w:hAnsi="Arial" w:cs="Arial"/>
          <w:sz w:val="24"/>
          <w:szCs w:val="24"/>
        </w:rPr>
      </w:pPr>
    </w:p>
    <w:p w14:paraId="4EF6532A" w14:textId="652CEEA8" w:rsidR="006D64CD" w:rsidRPr="006D64CD" w:rsidRDefault="006D64CD" w:rsidP="001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Starker Selbstsicherungseffekt verhindert selbsttätiges Lösen</w:t>
      </w:r>
    </w:p>
    <w:p w14:paraId="3C6B335B" w14:textId="77777777" w:rsidR="00182222" w:rsidRPr="00182222" w:rsidRDefault="00182222" w:rsidP="00182222">
      <w:pPr>
        <w:rPr>
          <w:rFonts w:ascii="Arial" w:hAnsi="Arial" w:cs="Arial"/>
          <w:sz w:val="24"/>
          <w:szCs w:val="24"/>
        </w:rPr>
      </w:pPr>
    </w:p>
    <w:p w14:paraId="1697C7D8" w14:textId="0EC3129C" w:rsidR="0069147F" w:rsidRDefault="00F63635" w:rsidP="00182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Selbstsicherungseffekt verdankt CONU ihrer speziellen</w:t>
      </w:r>
      <w:r w:rsidR="00182222" w:rsidRPr="00182222">
        <w:rPr>
          <w:rFonts w:ascii="Arial" w:hAnsi="Arial" w:cs="Arial"/>
          <w:sz w:val="24"/>
          <w:szCs w:val="24"/>
        </w:rPr>
        <w:t xml:space="preserve"> Konstruktionsweise</w:t>
      </w:r>
      <w:r>
        <w:rPr>
          <w:rFonts w:ascii="Arial" w:hAnsi="Arial" w:cs="Arial"/>
          <w:sz w:val="24"/>
          <w:szCs w:val="24"/>
        </w:rPr>
        <w:t>:</w:t>
      </w:r>
      <w:r w:rsidR="00182222" w:rsidRPr="00182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Aufgrund der</w:t>
      </w:r>
      <w:r w:rsidR="00182222" w:rsidRPr="00182222">
        <w:rPr>
          <w:rFonts w:ascii="Arial" w:hAnsi="Arial" w:cs="Arial"/>
          <w:sz w:val="24"/>
          <w:szCs w:val="24"/>
        </w:rPr>
        <w:t xml:space="preserve"> Winkeldifferenz zwischen Mutter und Senkung und </w:t>
      </w:r>
      <w:r>
        <w:rPr>
          <w:rFonts w:ascii="Arial" w:hAnsi="Arial" w:cs="Arial"/>
          <w:sz w:val="24"/>
          <w:szCs w:val="24"/>
        </w:rPr>
        <w:t>der</w:t>
      </w:r>
      <w:r w:rsidR="00182222" w:rsidRPr="00182222">
        <w:rPr>
          <w:rFonts w:ascii="Arial" w:hAnsi="Arial" w:cs="Arial"/>
          <w:sz w:val="24"/>
          <w:szCs w:val="24"/>
        </w:rPr>
        <w:t xml:space="preserve"> angebrachte</w:t>
      </w:r>
      <w:r>
        <w:rPr>
          <w:rFonts w:ascii="Arial" w:hAnsi="Arial" w:cs="Arial"/>
          <w:sz w:val="24"/>
          <w:szCs w:val="24"/>
        </w:rPr>
        <w:t>n</w:t>
      </w:r>
      <w:r w:rsidR="00182222" w:rsidRPr="00182222">
        <w:rPr>
          <w:rFonts w:ascii="Arial" w:hAnsi="Arial" w:cs="Arial"/>
          <w:sz w:val="24"/>
          <w:szCs w:val="24"/>
        </w:rPr>
        <w:t xml:space="preserve"> Verzahnung </w:t>
      </w:r>
      <w:r>
        <w:rPr>
          <w:rFonts w:ascii="Arial" w:hAnsi="Arial" w:cs="Arial"/>
          <w:sz w:val="24"/>
          <w:szCs w:val="24"/>
        </w:rPr>
        <w:t>verstärkt sich der Effekt</w:t>
      </w:r>
      <w:r w:rsidR="00182222" w:rsidRPr="00182222">
        <w:rPr>
          <w:rFonts w:ascii="Arial" w:hAnsi="Arial" w:cs="Arial"/>
          <w:sz w:val="24"/>
          <w:szCs w:val="24"/>
        </w:rPr>
        <w:t xml:space="preserve">, je weiter die </w:t>
      </w:r>
      <w:r>
        <w:rPr>
          <w:rFonts w:ascii="Arial" w:hAnsi="Arial" w:cs="Arial"/>
          <w:sz w:val="24"/>
          <w:szCs w:val="24"/>
        </w:rPr>
        <w:t>Kegelm</w:t>
      </w:r>
      <w:r w:rsidR="00182222" w:rsidRPr="00182222">
        <w:rPr>
          <w:rFonts w:ascii="Arial" w:hAnsi="Arial" w:cs="Arial"/>
          <w:sz w:val="24"/>
          <w:szCs w:val="24"/>
        </w:rPr>
        <w:t>utter in die Senkung gezogen wird. Somit wird das selbsttätige Lösen verhindert. Darüber hinaus kann die Kegelmutter ohne Konterwerkzeug schnell und komfortabel – auch einhändig –</w:t>
      </w:r>
      <w:r w:rsidR="006D64CD">
        <w:rPr>
          <w:rFonts w:ascii="Arial" w:hAnsi="Arial" w:cs="Arial"/>
          <w:sz w:val="24"/>
          <w:szCs w:val="24"/>
        </w:rPr>
        <w:t xml:space="preserve"> verschraubt werden. Im Junkert</w:t>
      </w:r>
      <w:r w:rsidR="00182222" w:rsidRPr="00182222">
        <w:rPr>
          <w:rFonts w:ascii="Arial" w:hAnsi="Arial" w:cs="Arial"/>
          <w:sz w:val="24"/>
          <w:szCs w:val="24"/>
        </w:rPr>
        <w:t>est (DIN 65151) wurde die konstante Vorspannkraft auch bei starken Vibrationen bestätigt.</w:t>
      </w:r>
    </w:p>
    <w:p w14:paraId="63DB1876" w14:textId="67465921" w:rsidR="005E2BAB" w:rsidRDefault="005E2BAB" w:rsidP="00182222">
      <w:pPr>
        <w:rPr>
          <w:rFonts w:ascii="Arial" w:hAnsi="Arial" w:cs="Arial"/>
          <w:sz w:val="24"/>
          <w:szCs w:val="24"/>
        </w:rPr>
      </w:pPr>
    </w:p>
    <w:p w14:paraId="2841730D" w14:textId="5DFA4E0F" w:rsidR="005E2BAB" w:rsidRPr="0069147F" w:rsidRDefault="005E2BAB" w:rsidP="00182222">
      <w:pPr>
        <w:rPr>
          <w:rFonts w:ascii="Arial" w:hAnsi="Arial" w:cs="Arial"/>
          <w:b/>
          <w:sz w:val="24"/>
          <w:szCs w:val="24"/>
        </w:rPr>
      </w:pPr>
      <w:r w:rsidRPr="005E2BAB">
        <w:rPr>
          <w:rFonts w:ascii="Arial" w:hAnsi="Arial" w:cs="Arial"/>
          <w:b/>
          <w:sz w:val="24"/>
          <w:szCs w:val="24"/>
        </w:rPr>
        <w:t>Vier Partner – eine Innovation</w:t>
      </w:r>
    </w:p>
    <w:p w14:paraId="4E7BB597" w14:textId="77777777" w:rsidR="0069147F" w:rsidRDefault="0069147F" w:rsidP="00182222">
      <w:pPr>
        <w:rPr>
          <w:rFonts w:ascii="Arial" w:hAnsi="Arial" w:cs="Arial"/>
          <w:sz w:val="24"/>
          <w:szCs w:val="24"/>
        </w:rPr>
      </w:pPr>
    </w:p>
    <w:p w14:paraId="435BBD9F" w14:textId="15FCB77E" w:rsidR="0069147F" w:rsidRDefault="005E2BAB" w:rsidP="00182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Entwickelt und zum Patent angemeldet wurde CONU von Fürstenberg Fittings mit Sitz in Hamburg. </w:t>
      </w:r>
      <w:r w:rsidR="0069147F">
        <w:rPr>
          <w:rFonts w:ascii="Arial" w:hAnsi="Arial" w:cs="Arial"/>
          <w:sz w:val="24"/>
          <w:szCs w:val="24"/>
        </w:rPr>
        <w:t xml:space="preserve">Der Vertrieb erfolgt über REYHER, einem der führenden Handelsunternehmen für Verbindungselemente und Befestigungstechnik in Europa sowie die NORD-LOCK GROUP, Marktführer im Bereich der Sicherung von Schraubenverbindungen. Gefertigt wird die Kegelmutter </w:t>
      </w:r>
      <w:r w:rsidR="00412141">
        <w:rPr>
          <w:rFonts w:ascii="Arial" w:hAnsi="Arial" w:cs="Arial"/>
          <w:sz w:val="24"/>
          <w:szCs w:val="24"/>
        </w:rPr>
        <w:t>von</w:t>
      </w:r>
      <w:r w:rsidR="0069147F">
        <w:rPr>
          <w:rFonts w:ascii="Arial" w:hAnsi="Arial" w:cs="Arial"/>
          <w:sz w:val="24"/>
          <w:szCs w:val="24"/>
        </w:rPr>
        <w:t xml:space="preserve"> HEWI G. Winker, ein</w:t>
      </w:r>
      <w:r w:rsidR="00675B67">
        <w:rPr>
          <w:rFonts w:ascii="Arial" w:hAnsi="Arial" w:cs="Arial"/>
          <w:sz w:val="24"/>
          <w:szCs w:val="24"/>
        </w:rPr>
        <w:t>em etablierten</w:t>
      </w:r>
      <w:r w:rsidR="0069147F">
        <w:rPr>
          <w:rFonts w:ascii="Arial" w:hAnsi="Arial" w:cs="Arial"/>
          <w:sz w:val="24"/>
          <w:szCs w:val="24"/>
        </w:rPr>
        <w:t xml:space="preserve"> Hersteller von Verbindungselementen und Kaltfließpressteilen aus </w:t>
      </w:r>
      <w:r w:rsidR="0069147F" w:rsidRPr="005E2BAB">
        <w:rPr>
          <w:rFonts w:ascii="Arial" w:hAnsi="Arial" w:cs="Arial"/>
          <w:sz w:val="24"/>
          <w:szCs w:val="24"/>
        </w:rPr>
        <w:t>Spaichingen</w:t>
      </w:r>
      <w:r w:rsidR="0069147F">
        <w:rPr>
          <w:rFonts w:ascii="Arial" w:hAnsi="Arial" w:cs="Arial"/>
          <w:sz w:val="24"/>
          <w:szCs w:val="24"/>
        </w:rPr>
        <w:t xml:space="preserve"> in Baden-Württemberg.</w:t>
      </w:r>
    </w:p>
    <w:p w14:paraId="26696A48" w14:textId="351F08B3" w:rsidR="0069147F" w:rsidRDefault="0069147F" w:rsidP="00182222">
      <w:pPr>
        <w:rPr>
          <w:rFonts w:ascii="Arial" w:hAnsi="Arial" w:cs="Arial"/>
          <w:sz w:val="24"/>
          <w:szCs w:val="24"/>
        </w:rPr>
      </w:pPr>
    </w:p>
    <w:p w14:paraId="0FCED9EF" w14:textId="34C16FC5" w:rsidR="0069147F" w:rsidRDefault="0069147F" w:rsidP="00BA7653">
      <w:pPr>
        <w:rPr>
          <w:rFonts w:ascii="Arial" w:hAnsi="Arial" w:cs="Arial"/>
          <w:sz w:val="24"/>
          <w:szCs w:val="24"/>
        </w:rPr>
      </w:pPr>
      <w:r w:rsidRPr="00182222">
        <w:rPr>
          <w:rFonts w:ascii="Arial" w:hAnsi="Arial" w:cs="Arial"/>
          <w:sz w:val="24"/>
          <w:szCs w:val="24"/>
        </w:rPr>
        <w:t>Zum Markstart ist CONU in zwei verschiedenen Ausführungen in den Abmessungen M</w:t>
      </w:r>
      <w:r>
        <w:rPr>
          <w:rFonts w:ascii="Arial" w:hAnsi="Arial" w:cs="Arial"/>
          <w:sz w:val="24"/>
          <w:szCs w:val="24"/>
        </w:rPr>
        <w:t> </w:t>
      </w:r>
      <w:r w:rsidRPr="00182222">
        <w:rPr>
          <w:rFonts w:ascii="Arial" w:hAnsi="Arial" w:cs="Arial"/>
          <w:sz w:val="24"/>
          <w:szCs w:val="24"/>
        </w:rPr>
        <w:t>6 bis M</w:t>
      </w:r>
      <w:r>
        <w:rPr>
          <w:rFonts w:ascii="Arial" w:hAnsi="Arial" w:cs="Arial"/>
          <w:sz w:val="24"/>
          <w:szCs w:val="24"/>
        </w:rPr>
        <w:t> </w:t>
      </w:r>
      <w:r w:rsidRPr="00182222">
        <w:rPr>
          <w:rFonts w:ascii="Arial" w:hAnsi="Arial" w:cs="Arial"/>
          <w:sz w:val="24"/>
          <w:szCs w:val="24"/>
        </w:rPr>
        <w:t>16 erhältlich. Damit ist CONU problemlos mit Schrauben der Festigkeitsklassen 8.8 und 10.9 einsetzbar.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E99B53" w14:textId="77777777" w:rsidR="008076AA" w:rsidRDefault="008076AA" w:rsidP="00BA7653">
      <w:pPr>
        <w:rPr>
          <w:rFonts w:ascii="Arial" w:hAnsi="Arial" w:cs="Arial"/>
          <w:sz w:val="24"/>
          <w:szCs w:val="24"/>
        </w:rPr>
      </w:pPr>
    </w:p>
    <w:p w14:paraId="2E2A0D7E" w14:textId="1E5467A7" w:rsidR="0069147F" w:rsidRDefault="0069147F" w:rsidP="00BA7653">
      <w:pPr>
        <w:rPr>
          <w:rFonts w:ascii="Arial" w:hAnsi="Arial" w:cs="Arial"/>
          <w:sz w:val="24"/>
          <w:szCs w:val="24"/>
        </w:rPr>
      </w:pPr>
    </w:p>
    <w:p w14:paraId="27193315" w14:textId="57DA9F4B" w:rsidR="0069147F" w:rsidRPr="00262F5A" w:rsidRDefault="0069147F" w:rsidP="00BA7653">
      <w:pPr>
        <w:rPr>
          <w:rFonts w:ascii="Arial" w:hAnsi="Arial" w:cs="Arial"/>
          <w:i/>
          <w:sz w:val="24"/>
          <w:szCs w:val="24"/>
        </w:rPr>
      </w:pPr>
      <w:r w:rsidRPr="00262F5A">
        <w:rPr>
          <w:rFonts w:ascii="Arial" w:hAnsi="Arial" w:cs="Arial"/>
          <w:i/>
          <w:sz w:val="24"/>
          <w:szCs w:val="24"/>
        </w:rPr>
        <w:t>www.conu.de</w:t>
      </w:r>
    </w:p>
    <w:p w14:paraId="16003698" w14:textId="77777777" w:rsidR="0069147F" w:rsidRDefault="00691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9294BF" w14:textId="77777777" w:rsidR="00EF49FA" w:rsidRDefault="00EF49FA" w:rsidP="00BA7653">
      <w:pPr>
        <w:rPr>
          <w:rFonts w:ascii="Arial" w:hAnsi="Arial" w:cs="Arial"/>
          <w:b/>
          <w:sz w:val="24"/>
          <w:szCs w:val="24"/>
        </w:rPr>
      </w:pPr>
    </w:p>
    <w:p w14:paraId="3FF4A386" w14:textId="77777777" w:rsidR="00EF49FA" w:rsidRDefault="00EF49FA" w:rsidP="00BA7653">
      <w:pPr>
        <w:rPr>
          <w:rFonts w:ascii="Arial" w:hAnsi="Arial" w:cs="Arial"/>
          <w:b/>
          <w:sz w:val="24"/>
          <w:szCs w:val="24"/>
        </w:rPr>
      </w:pPr>
    </w:p>
    <w:p w14:paraId="476C2CCB" w14:textId="77777777" w:rsidR="00EF49FA" w:rsidRDefault="00EF49FA" w:rsidP="00BA7653">
      <w:pPr>
        <w:rPr>
          <w:rFonts w:ascii="Arial" w:hAnsi="Arial" w:cs="Arial"/>
          <w:b/>
          <w:sz w:val="24"/>
          <w:szCs w:val="24"/>
        </w:rPr>
      </w:pPr>
    </w:p>
    <w:p w14:paraId="0C70AEB6" w14:textId="27321569" w:rsidR="002B30B7" w:rsidRPr="00EA3734" w:rsidRDefault="00DE7E9C" w:rsidP="00BA7653">
      <w:pPr>
        <w:rPr>
          <w:rFonts w:ascii="Arial" w:hAnsi="Arial" w:cs="Arial"/>
          <w:b/>
          <w:sz w:val="24"/>
          <w:szCs w:val="24"/>
        </w:rPr>
      </w:pPr>
      <w:r w:rsidRPr="00EA3734">
        <w:rPr>
          <w:rFonts w:ascii="Arial" w:hAnsi="Arial" w:cs="Arial"/>
          <w:b/>
          <w:sz w:val="24"/>
          <w:szCs w:val="24"/>
        </w:rPr>
        <w:t xml:space="preserve">Über </w:t>
      </w:r>
      <w:r w:rsidR="00BA7653" w:rsidRPr="00EA3734">
        <w:rPr>
          <w:rFonts w:ascii="Arial" w:hAnsi="Arial" w:cs="Arial"/>
          <w:b/>
          <w:sz w:val="24"/>
          <w:szCs w:val="24"/>
        </w:rPr>
        <w:t>REYHER</w:t>
      </w:r>
    </w:p>
    <w:p w14:paraId="59EB3357" w14:textId="77777777" w:rsidR="002B30B7" w:rsidRPr="00EA3734" w:rsidRDefault="002B30B7" w:rsidP="00BA7653">
      <w:pPr>
        <w:rPr>
          <w:rFonts w:ascii="Arial" w:hAnsi="Arial" w:cs="Arial"/>
          <w:b/>
          <w:sz w:val="24"/>
          <w:szCs w:val="24"/>
        </w:rPr>
      </w:pPr>
    </w:p>
    <w:p w14:paraId="15C8D1C1" w14:textId="4DE90516" w:rsidR="004319BB" w:rsidRDefault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423B41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423B4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</w:t>
      </w:r>
      <w:r w:rsidR="008A2397">
        <w:rPr>
          <w:rFonts w:ascii="Arial" w:hAnsi="Arial"/>
          <w:sz w:val="24"/>
        </w:rPr>
        <w:t>800</w:t>
      </w:r>
      <w:r>
        <w:rPr>
          <w:rFonts w:ascii="Arial" w:hAnsi="Arial"/>
          <w:sz w:val="24"/>
        </w:rPr>
        <w:t xml:space="preserve"> Mitarbeiterinnen und Mitarbeiter am zentralen Standort in Hamburg sorgen mit individuellen, flexiblen Lösungen und einer täglichen Lieferbereitschaft von über 99 Prozent für die sichere Versorgung mit C-Teilen. 20</w:t>
      </w:r>
      <w:r w:rsidR="008A2397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erzielte REYHER mit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423B41">
        <w:rPr>
          <w:rFonts w:ascii="Arial" w:hAnsi="Arial"/>
          <w:sz w:val="24"/>
        </w:rPr>
        <w:t>rund</w:t>
      </w:r>
      <w:r>
        <w:rPr>
          <w:rFonts w:ascii="Arial" w:hAnsi="Arial"/>
          <w:sz w:val="24"/>
        </w:rPr>
        <w:t xml:space="preserve"> 3</w:t>
      </w:r>
      <w:r w:rsidR="008A239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 Mio. Euro.</w:t>
      </w:r>
    </w:p>
    <w:p w14:paraId="270FA64B" w14:textId="0F407A40" w:rsidR="00EA6C7A" w:rsidRDefault="00EA6C7A">
      <w:pPr>
        <w:rPr>
          <w:rFonts w:ascii="Arial" w:hAnsi="Arial" w:cs="Arial"/>
          <w:sz w:val="24"/>
          <w:szCs w:val="24"/>
        </w:rPr>
      </w:pPr>
    </w:p>
    <w:p w14:paraId="5E1CD8A4" w14:textId="2ECDFCFD" w:rsidR="00EA6C7A" w:rsidRDefault="00EA6C7A" w:rsidP="00F261EF">
      <w:pPr>
        <w:rPr>
          <w:rFonts w:ascii="Arial" w:hAnsi="Arial" w:cs="Arial"/>
          <w:b/>
          <w:sz w:val="24"/>
          <w:szCs w:val="24"/>
        </w:rPr>
      </w:pPr>
    </w:p>
    <w:p w14:paraId="2F6F4A48" w14:textId="77777777" w:rsidR="00262F5A" w:rsidRDefault="00262F5A" w:rsidP="00F261EF">
      <w:pPr>
        <w:rPr>
          <w:rFonts w:ascii="Arial" w:hAnsi="Arial" w:cs="Arial"/>
          <w:b/>
          <w:sz w:val="24"/>
          <w:szCs w:val="24"/>
        </w:rPr>
      </w:pPr>
    </w:p>
    <w:p w14:paraId="6162449D" w14:textId="0DE6F3A5" w:rsidR="00EA6C7A" w:rsidRDefault="006F0701" w:rsidP="00F261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Über </w:t>
      </w:r>
      <w:r w:rsidR="005E2BAB">
        <w:rPr>
          <w:rFonts w:ascii="Arial" w:hAnsi="Arial" w:cs="Arial"/>
          <w:b/>
          <w:sz w:val="24"/>
          <w:szCs w:val="24"/>
        </w:rPr>
        <w:t>Nord</w:t>
      </w:r>
      <w:r>
        <w:rPr>
          <w:rFonts w:ascii="Arial" w:hAnsi="Arial" w:cs="Arial"/>
          <w:b/>
          <w:sz w:val="24"/>
          <w:szCs w:val="24"/>
        </w:rPr>
        <w:t>-L</w:t>
      </w:r>
      <w:r w:rsidR="005E2BAB">
        <w:rPr>
          <w:rFonts w:ascii="Arial" w:hAnsi="Arial" w:cs="Arial"/>
          <w:b/>
          <w:sz w:val="24"/>
          <w:szCs w:val="24"/>
        </w:rPr>
        <w:t>ock Group</w:t>
      </w:r>
    </w:p>
    <w:p w14:paraId="330FFD26" w14:textId="0120F156" w:rsidR="004376B3" w:rsidRDefault="004376B3" w:rsidP="00F261EF">
      <w:pPr>
        <w:rPr>
          <w:rFonts w:ascii="Arial" w:hAnsi="Arial" w:cs="Arial"/>
          <w:b/>
          <w:sz w:val="24"/>
          <w:szCs w:val="24"/>
        </w:rPr>
      </w:pPr>
    </w:p>
    <w:p w14:paraId="1FC39BBA" w14:textId="17E00444" w:rsidR="00EA6C7A" w:rsidRDefault="005E2BAB" w:rsidP="00F261EF">
      <w:pPr>
        <w:rPr>
          <w:rFonts w:ascii="Arial" w:hAnsi="Arial" w:cs="Arial"/>
          <w:sz w:val="24"/>
          <w:szCs w:val="24"/>
        </w:rPr>
      </w:pPr>
      <w:r w:rsidRPr="005E2BAB">
        <w:rPr>
          <w:rFonts w:ascii="Arial" w:hAnsi="Arial" w:cs="Arial"/>
          <w:sz w:val="24"/>
          <w:szCs w:val="24"/>
        </w:rPr>
        <w:t>1982 wurde die ursprüngliche Nord-Lock</w:t>
      </w:r>
      <w:r w:rsidRPr="005E2BAB">
        <w:rPr>
          <w:rFonts w:ascii="Arial" w:hAnsi="Arial" w:cs="Arial"/>
          <w:sz w:val="24"/>
          <w:szCs w:val="24"/>
          <w:vertAlign w:val="superscript"/>
        </w:rPr>
        <w:t>®</w:t>
      </w:r>
      <w:r w:rsidRPr="005E2BAB">
        <w:rPr>
          <w:rFonts w:ascii="Arial" w:hAnsi="Arial" w:cs="Arial"/>
          <w:sz w:val="24"/>
          <w:szCs w:val="24"/>
        </w:rPr>
        <w:t xml:space="preserve"> Keilsicherungstechnologie zur zuverlässigen Sicherung von Schraubenverbindungen entwickelt. Seitdem ist </w:t>
      </w:r>
      <w:r w:rsidR="002F62CC">
        <w:rPr>
          <w:rFonts w:ascii="Arial" w:hAnsi="Arial" w:cs="Arial"/>
          <w:sz w:val="24"/>
          <w:szCs w:val="24"/>
        </w:rPr>
        <w:t>das</w:t>
      </w:r>
      <w:r w:rsidRPr="005E2BAB">
        <w:rPr>
          <w:rFonts w:ascii="Arial" w:hAnsi="Arial" w:cs="Arial"/>
          <w:sz w:val="24"/>
          <w:szCs w:val="24"/>
        </w:rPr>
        <w:t xml:space="preserve"> Angebot an innovativen Verschraubungstechnologien und </w:t>
      </w:r>
      <w:r w:rsidR="002F62CC">
        <w:rPr>
          <w:rFonts w:ascii="Arial" w:hAnsi="Arial" w:cs="Arial"/>
          <w:sz w:val="24"/>
          <w:szCs w:val="24"/>
        </w:rPr>
        <w:t>das</w:t>
      </w:r>
      <w:r w:rsidR="002200D5">
        <w:rPr>
          <w:rFonts w:ascii="Arial" w:hAnsi="Arial" w:cs="Arial"/>
          <w:sz w:val="24"/>
          <w:szCs w:val="24"/>
        </w:rPr>
        <w:t xml:space="preserve"> Know-h</w:t>
      </w:r>
      <w:r w:rsidRPr="005E2BAB">
        <w:rPr>
          <w:rFonts w:ascii="Arial" w:hAnsi="Arial" w:cs="Arial"/>
          <w:sz w:val="24"/>
          <w:szCs w:val="24"/>
        </w:rPr>
        <w:t xml:space="preserve">ow </w:t>
      </w:r>
      <w:r w:rsidR="002F62CC">
        <w:rPr>
          <w:rFonts w:ascii="Arial" w:hAnsi="Arial" w:cs="Arial"/>
          <w:sz w:val="24"/>
          <w:szCs w:val="24"/>
        </w:rPr>
        <w:t xml:space="preserve">der Nord-Lock Group </w:t>
      </w:r>
      <w:r w:rsidRPr="005E2BAB">
        <w:rPr>
          <w:rFonts w:ascii="Arial" w:hAnsi="Arial" w:cs="Arial"/>
          <w:sz w:val="24"/>
          <w:szCs w:val="24"/>
        </w:rPr>
        <w:t>zum umfassendsten auf dem Markt gewachsen. Es umfasst Nord-Lock</w:t>
      </w:r>
      <w:r w:rsidRPr="005E2BAB">
        <w:rPr>
          <w:rFonts w:ascii="Arial" w:hAnsi="Arial" w:cs="Arial"/>
          <w:sz w:val="24"/>
          <w:szCs w:val="24"/>
          <w:vertAlign w:val="superscript"/>
        </w:rPr>
        <w:t>®</w:t>
      </w:r>
      <w:r w:rsidRPr="005E2BAB">
        <w:rPr>
          <w:rFonts w:ascii="Arial" w:hAnsi="Arial" w:cs="Arial"/>
          <w:sz w:val="24"/>
          <w:szCs w:val="24"/>
        </w:rPr>
        <w:t xml:space="preserve"> Keilsicherungsscheiben, Superbolt™ Spannelemente, hydraulische Spannwerkzeuge von Boltight™ sowie die Expander</w:t>
      </w:r>
      <w:r w:rsidRPr="005E2BAB">
        <w:rPr>
          <w:rFonts w:ascii="Arial" w:hAnsi="Arial" w:cs="Arial"/>
          <w:sz w:val="24"/>
          <w:szCs w:val="24"/>
          <w:vertAlign w:val="superscript"/>
        </w:rPr>
        <w:t>®</w:t>
      </w:r>
      <w:r w:rsidRPr="005E2BAB">
        <w:rPr>
          <w:rFonts w:ascii="Arial" w:hAnsi="Arial" w:cs="Arial"/>
          <w:sz w:val="24"/>
          <w:szCs w:val="24"/>
        </w:rPr>
        <w:t xml:space="preserve"> System Gelenkbolzen. Die Nord-Lock Group gehört </w:t>
      </w:r>
      <w:r w:rsidR="00340293">
        <w:rPr>
          <w:rFonts w:ascii="Arial" w:hAnsi="Arial" w:cs="Arial"/>
          <w:sz w:val="24"/>
          <w:szCs w:val="24"/>
        </w:rPr>
        <w:t>zur</w:t>
      </w:r>
      <w:r w:rsidRPr="005E2BAB">
        <w:rPr>
          <w:rFonts w:ascii="Arial" w:hAnsi="Arial" w:cs="Arial"/>
          <w:sz w:val="24"/>
          <w:szCs w:val="24"/>
        </w:rPr>
        <w:t xml:space="preserve"> schwedischen Investmentgruppe Latour</w:t>
      </w:r>
      <w:r w:rsidR="00340293">
        <w:rPr>
          <w:rFonts w:ascii="Arial" w:hAnsi="Arial" w:cs="Arial"/>
          <w:sz w:val="24"/>
          <w:szCs w:val="24"/>
        </w:rPr>
        <w:t>.</w:t>
      </w:r>
    </w:p>
    <w:p w14:paraId="62592DBE" w14:textId="4ECCA9E2" w:rsidR="005E2BAB" w:rsidRDefault="005E2BAB" w:rsidP="00F261EF">
      <w:pPr>
        <w:rPr>
          <w:rFonts w:ascii="Arial" w:hAnsi="Arial" w:cs="Arial"/>
          <w:b/>
          <w:sz w:val="24"/>
          <w:szCs w:val="24"/>
        </w:rPr>
      </w:pPr>
    </w:p>
    <w:p w14:paraId="1C9E2A5B" w14:textId="77777777" w:rsidR="00C51705" w:rsidRDefault="00C51705" w:rsidP="00F261EF">
      <w:pPr>
        <w:rPr>
          <w:rFonts w:ascii="Arial" w:hAnsi="Arial" w:cs="Arial"/>
          <w:b/>
          <w:sz w:val="24"/>
          <w:szCs w:val="24"/>
        </w:rPr>
      </w:pPr>
    </w:p>
    <w:p w14:paraId="73E6623D" w14:textId="2E39E21F" w:rsidR="003B3C92" w:rsidRDefault="00E22C85" w:rsidP="00F261EF">
      <w:pPr>
        <w:rPr>
          <w:rFonts w:ascii="Arial" w:hAnsi="Arial" w:cs="Arial"/>
          <w:b/>
          <w:sz w:val="24"/>
          <w:szCs w:val="24"/>
        </w:rPr>
      </w:pPr>
      <w:r w:rsidRPr="00E22C85">
        <w:rPr>
          <w:rFonts w:ascii="Arial" w:hAnsi="Arial" w:cs="Arial"/>
          <w:b/>
          <w:sz w:val="24"/>
          <w:szCs w:val="24"/>
        </w:rPr>
        <w:t>Bildunterschriften:</w:t>
      </w:r>
    </w:p>
    <w:p w14:paraId="21D6E7AB" w14:textId="77777777" w:rsidR="00E22C85" w:rsidRDefault="00E22C85" w:rsidP="00F261EF">
      <w:pPr>
        <w:rPr>
          <w:rFonts w:ascii="Arial" w:hAnsi="Arial" w:cs="Arial"/>
          <w:sz w:val="24"/>
          <w:szCs w:val="24"/>
        </w:rPr>
      </w:pPr>
    </w:p>
    <w:p w14:paraId="54F98110" w14:textId="2BE7E29C" w:rsidR="006D7725" w:rsidRDefault="0049697C" w:rsidP="00EA3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 1</w:t>
      </w:r>
      <w:r w:rsidR="002A5167">
        <w:rPr>
          <w:rFonts w:ascii="Arial" w:hAnsi="Arial" w:cs="Arial"/>
          <w:sz w:val="24"/>
          <w:szCs w:val="24"/>
        </w:rPr>
        <w:t>a/b</w:t>
      </w:r>
      <w:r>
        <w:rPr>
          <w:rFonts w:ascii="Arial" w:hAnsi="Arial" w:cs="Arial"/>
          <w:sz w:val="24"/>
          <w:szCs w:val="24"/>
        </w:rPr>
        <w:t>:</w:t>
      </w:r>
      <w:r w:rsidR="00262F5A">
        <w:rPr>
          <w:rFonts w:ascii="Arial" w:hAnsi="Arial" w:cs="Arial"/>
          <w:sz w:val="24"/>
          <w:szCs w:val="24"/>
        </w:rPr>
        <w:t xml:space="preserve"> Dank Ihrer speziellen Form kommt CONU ohne zusätzliches Sicherungselement aus</w:t>
      </w:r>
    </w:p>
    <w:p w14:paraId="4F2B433B" w14:textId="49BF02CD" w:rsidR="00262F5A" w:rsidRDefault="00262F5A" w:rsidP="00EA3734">
      <w:pPr>
        <w:rPr>
          <w:rFonts w:ascii="Arial" w:hAnsi="Arial" w:cs="Arial"/>
          <w:sz w:val="24"/>
          <w:szCs w:val="24"/>
        </w:rPr>
      </w:pPr>
    </w:p>
    <w:p w14:paraId="3FDB608B" w14:textId="79076E11" w:rsidR="00262F5A" w:rsidRDefault="00262F5A" w:rsidP="00EA3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 2: Die Kegelmutter fügt sich ohne Überstand in die Senkung ein und sorgt für eine nahezu ebene Oberfläche</w:t>
      </w:r>
    </w:p>
    <w:p w14:paraId="4498C97F" w14:textId="67D7ECCD" w:rsidR="001E6911" w:rsidRDefault="001E6911" w:rsidP="00F261EF">
      <w:pPr>
        <w:rPr>
          <w:rFonts w:ascii="Arial" w:hAnsi="Arial" w:cs="Arial"/>
          <w:sz w:val="24"/>
          <w:szCs w:val="24"/>
        </w:rPr>
      </w:pPr>
    </w:p>
    <w:p w14:paraId="6E0FCD55" w14:textId="5B8173DC" w:rsidR="004919CD" w:rsidRDefault="004919CD" w:rsidP="00F261E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56B6F3" w14:textId="77777777" w:rsidR="006D7725" w:rsidRDefault="006D7725" w:rsidP="00F261EF">
      <w:pPr>
        <w:rPr>
          <w:rFonts w:ascii="Arial" w:hAnsi="Arial" w:cs="Arial"/>
          <w:sz w:val="24"/>
          <w:szCs w:val="24"/>
        </w:rPr>
      </w:pPr>
    </w:p>
    <w:p w14:paraId="1709171C" w14:textId="77777777" w:rsidR="006D7725" w:rsidRDefault="006D7725" w:rsidP="00F261EF">
      <w:pPr>
        <w:rPr>
          <w:rFonts w:ascii="Arial" w:hAnsi="Arial" w:cs="Arial"/>
          <w:sz w:val="24"/>
          <w:szCs w:val="24"/>
        </w:rPr>
      </w:pPr>
    </w:p>
    <w:p w14:paraId="2118D510" w14:textId="48F2D222" w:rsidR="00C17059" w:rsidRDefault="001664C2" w:rsidP="00C1705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Pressekontakt</w:t>
      </w:r>
      <w:r w:rsidR="0069147F">
        <w:rPr>
          <w:rFonts w:ascii="Arial" w:hAnsi="Arial" w:cs="Arial"/>
          <w:b/>
          <w:color w:val="000000"/>
          <w:sz w:val="24"/>
          <w:szCs w:val="24"/>
        </w:rPr>
        <w:t xml:space="preserve"> REYHER</w:t>
      </w:r>
      <w:r w:rsidR="00C17059" w:rsidRPr="00AA199F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0B28168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14:paraId="6B1B4E44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14:paraId="11967E97" w14:textId="2A6E766D" w:rsidR="00C17059" w:rsidRPr="008352E2" w:rsidRDefault="00C17059" w:rsidP="00C17059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8352E2">
        <w:rPr>
          <w:rFonts w:ascii="Arial" w:hAnsi="Arial" w:cs="Arial"/>
          <w:color w:val="000000"/>
          <w:sz w:val="24"/>
          <w:szCs w:val="24"/>
          <w:lang w:val="en-GB"/>
        </w:rPr>
        <w:t xml:space="preserve">Tel.: </w:t>
      </w:r>
      <w:r w:rsidR="001664C2" w:rsidRPr="008352E2">
        <w:rPr>
          <w:rFonts w:ascii="Arial" w:hAnsi="Arial" w:cs="Arial"/>
          <w:color w:val="000000"/>
          <w:sz w:val="24"/>
          <w:szCs w:val="24"/>
          <w:lang w:val="en-GB"/>
        </w:rPr>
        <w:t xml:space="preserve">+49 </w:t>
      </w:r>
      <w:r w:rsidRPr="008352E2">
        <w:rPr>
          <w:rFonts w:ascii="Arial" w:hAnsi="Arial" w:cs="Arial"/>
          <w:color w:val="000000"/>
          <w:sz w:val="24"/>
          <w:szCs w:val="24"/>
          <w:lang w:val="en-GB"/>
        </w:rPr>
        <w:t>40 85363-215</w:t>
      </w:r>
    </w:p>
    <w:p w14:paraId="5583324F" w14:textId="6749DC3E" w:rsidR="00AA199F" w:rsidRPr="008352E2" w:rsidRDefault="002A5167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hyperlink r:id="rId9" w:history="1">
        <w:r w:rsidR="00C17059" w:rsidRPr="008352E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GB"/>
          </w:rPr>
          <w:t>axel.hahne@reyher.de</w:t>
        </w:r>
      </w:hyperlink>
    </w:p>
    <w:p w14:paraId="17932592" w14:textId="6AD17F2D" w:rsidR="0069147F" w:rsidRPr="008352E2" w:rsidRDefault="0069147F">
      <w:pPr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0208C1B6" w14:textId="24FC0703" w:rsidR="0069147F" w:rsidRPr="008352E2" w:rsidRDefault="0069147F">
      <w:pPr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73A5B1CA" w14:textId="77777777" w:rsidR="0069147F" w:rsidRPr="008352E2" w:rsidRDefault="0069147F">
      <w:pPr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2AFCA35D" w14:textId="5B729BDC" w:rsidR="0069147F" w:rsidRPr="008352E2" w:rsidRDefault="001664C2" w:rsidP="0069147F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8352E2">
        <w:rPr>
          <w:rFonts w:ascii="Arial" w:hAnsi="Arial" w:cs="Arial"/>
          <w:b/>
          <w:sz w:val="24"/>
          <w:szCs w:val="24"/>
          <w:lang w:val="en-GB"/>
        </w:rPr>
        <w:t>Pressekontakt</w:t>
      </w:r>
      <w:proofErr w:type="spellEnd"/>
      <w:r w:rsidRPr="008352E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01452" w:rsidRPr="008352E2">
        <w:rPr>
          <w:rFonts w:ascii="Arial" w:hAnsi="Arial" w:cs="Arial"/>
          <w:b/>
          <w:sz w:val="24"/>
          <w:szCs w:val="24"/>
          <w:lang w:val="en-GB"/>
        </w:rPr>
        <w:t>NORD-LOCK</w:t>
      </w:r>
    </w:p>
    <w:p w14:paraId="320D8675" w14:textId="66CDD196" w:rsidR="001664C2" w:rsidRPr="008352E2" w:rsidRDefault="001664C2" w:rsidP="0069147F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8352E2">
        <w:rPr>
          <w:rFonts w:ascii="Arial" w:hAnsi="Arial" w:cs="Arial"/>
          <w:color w:val="000000"/>
          <w:sz w:val="24"/>
          <w:szCs w:val="24"/>
          <w:lang w:val="en-GB"/>
        </w:rPr>
        <w:t xml:space="preserve">Marc </w:t>
      </w:r>
      <w:proofErr w:type="spellStart"/>
      <w:r w:rsidRPr="008352E2">
        <w:rPr>
          <w:rFonts w:ascii="Arial" w:hAnsi="Arial" w:cs="Arial"/>
          <w:color w:val="000000"/>
          <w:sz w:val="24"/>
          <w:szCs w:val="24"/>
          <w:lang w:val="en-GB"/>
        </w:rPr>
        <w:t>Allocca</w:t>
      </w:r>
      <w:proofErr w:type="spellEnd"/>
    </w:p>
    <w:p w14:paraId="599B1DF3" w14:textId="00EE5916" w:rsidR="0069147F" w:rsidRPr="008352E2" w:rsidRDefault="001664C2" w:rsidP="0069147F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8352E2">
        <w:rPr>
          <w:rFonts w:ascii="Arial" w:hAnsi="Arial" w:cs="Arial"/>
          <w:color w:val="000000"/>
          <w:sz w:val="24"/>
          <w:szCs w:val="24"/>
          <w:lang w:val="en-GB"/>
        </w:rPr>
        <w:t>Marketing-Manager</w:t>
      </w:r>
    </w:p>
    <w:p w14:paraId="52DC628E" w14:textId="11F34C3D" w:rsidR="001664C2" w:rsidRPr="008352E2" w:rsidRDefault="001664C2" w:rsidP="0069147F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8352E2">
        <w:rPr>
          <w:rFonts w:ascii="Arial" w:hAnsi="Arial" w:cs="Arial"/>
          <w:color w:val="000000"/>
          <w:sz w:val="24"/>
          <w:szCs w:val="24"/>
          <w:lang w:val="en-GB"/>
        </w:rPr>
        <w:t>Tel.: +49 7363 9660-19</w:t>
      </w:r>
    </w:p>
    <w:p w14:paraId="7E59C81E" w14:textId="1046B89C" w:rsidR="001664C2" w:rsidRPr="008352E2" w:rsidRDefault="002A5167" w:rsidP="0069147F">
      <w:pPr>
        <w:rPr>
          <w:rFonts w:ascii="Arial" w:hAnsi="Arial" w:cs="Arial"/>
          <w:color w:val="000000"/>
          <w:sz w:val="24"/>
          <w:szCs w:val="24"/>
          <w:lang w:val="en-GB"/>
        </w:rPr>
      </w:pPr>
      <w:hyperlink r:id="rId10" w:history="1">
        <w:r w:rsidR="001664C2" w:rsidRPr="008352E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GB"/>
          </w:rPr>
          <w:t>marc.allocca@nord-lock.com</w:t>
        </w:r>
      </w:hyperlink>
    </w:p>
    <w:sectPr w:rsidR="001664C2" w:rsidRPr="008352E2" w:rsidSect="00516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A34C" w14:textId="77777777" w:rsidR="00176AD2" w:rsidRDefault="00176AD2" w:rsidP="005164ED">
      <w:r>
        <w:separator/>
      </w:r>
    </w:p>
  </w:endnote>
  <w:endnote w:type="continuationSeparator" w:id="0">
    <w:p w14:paraId="38CBFBBA" w14:textId="77777777" w:rsidR="00176AD2" w:rsidRDefault="00176AD2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2177" w14:textId="77777777" w:rsidR="001F5CCC" w:rsidRDefault="001F5C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43C3" w14:textId="77777777" w:rsidR="001F5CCC" w:rsidRDefault="001F5C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25C5" w14:textId="77777777" w:rsidR="001F5CCC" w:rsidRDefault="001F5C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FF17" w14:textId="77777777" w:rsidR="00176AD2" w:rsidRDefault="00176AD2" w:rsidP="005164ED">
      <w:r>
        <w:separator/>
      </w:r>
    </w:p>
  </w:footnote>
  <w:footnote w:type="continuationSeparator" w:id="0">
    <w:p w14:paraId="34A5AFC5" w14:textId="77777777" w:rsidR="00176AD2" w:rsidRDefault="00176AD2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9A4A" w14:textId="77777777" w:rsidR="001F5CCC" w:rsidRDefault="001F5C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4062" w14:textId="1F081BDB"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</w:p>
  <w:p w14:paraId="4711E889" w14:textId="227E7588" w:rsidR="005164ED" w:rsidRDefault="00EF49FA" w:rsidP="005164ED">
    <w:pPr>
      <w:pStyle w:val="Kopfzeile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67968" behindDoc="0" locked="0" layoutInCell="1" allowOverlap="1" wp14:anchorId="20A33BCA" wp14:editId="69C8A954">
          <wp:simplePos x="0" y="0"/>
          <wp:positionH relativeFrom="column">
            <wp:posOffset>2499995</wp:posOffset>
          </wp:positionH>
          <wp:positionV relativeFrom="paragraph">
            <wp:posOffset>493699</wp:posOffset>
          </wp:positionV>
          <wp:extent cx="1374063" cy="337185"/>
          <wp:effectExtent l="0" t="0" r="0" b="5715"/>
          <wp:wrapNone/>
          <wp:docPr id="1" name="Grafik 1" descr="C:\Users\ahahne\AppData\Local\Microsoft\Windows\INetCache\Content.Word\NL_Grou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ahne\AppData\Local\Microsoft\Windows\INetCache\Content.Word\NL_Grou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063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BBF76F4" wp14:editId="686F99C7">
          <wp:simplePos x="0" y="0"/>
          <wp:positionH relativeFrom="margin">
            <wp:posOffset>2171788</wp:posOffset>
          </wp:positionH>
          <wp:positionV relativeFrom="margin">
            <wp:posOffset>-548640</wp:posOffset>
          </wp:positionV>
          <wp:extent cx="4039870" cy="864235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87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0B7" w14:textId="77777777" w:rsidR="001F5CCC" w:rsidRDefault="001F5C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6"/>
    <w:rsid w:val="00007580"/>
    <w:rsid w:val="0001104B"/>
    <w:rsid w:val="00014E3C"/>
    <w:rsid w:val="000160C6"/>
    <w:rsid w:val="00026F7C"/>
    <w:rsid w:val="0003395F"/>
    <w:rsid w:val="0003693F"/>
    <w:rsid w:val="00037664"/>
    <w:rsid w:val="00040E9A"/>
    <w:rsid w:val="00051BEC"/>
    <w:rsid w:val="00054D08"/>
    <w:rsid w:val="000551D3"/>
    <w:rsid w:val="00063666"/>
    <w:rsid w:val="00081B2F"/>
    <w:rsid w:val="00085E6B"/>
    <w:rsid w:val="00093EDE"/>
    <w:rsid w:val="000954AE"/>
    <w:rsid w:val="000A65F3"/>
    <w:rsid w:val="000A7C1A"/>
    <w:rsid w:val="000C4F82"/>
    <w:rsid w:val="000C6F01"/>
    <w:rsid w:val="000E37F9"/>
    <w:rsid w:val="000E41E8"/>
    <w:rsid w:val="00115514"/>
    <w:rsid w:val="00116767"/>
    <w:rsid w:val="00122941"/>
    <w:rsid w:val="00122AE9"/>
    <w:rsid w:val="0012376F"/>
    <w:rsid w:val="00136766"/>
    <w:rsid w:val="00141962"/>
    <w:rsid w:val="00141C85"/>
    <w:rsid w:val="00152D07"/>
    <w:rsid w:val="00161CC1"/>
    <w:rsid w:val="001641D3"/>
    <w:rsid w:val="001664C2"/>
    <w:rsid w:val="00176AD2"/>
    <w:rsid w:val="00182222"/>
    <w:rsid w:val="001B4910"/>
    <w:rsid w:val="001D2F55"/>
    <w:rsid w:val="001E0931"/>
    <w:rsid w:val="001E3F3E"/>
    <w:rsid w:val="001E5119"/>
    <w:rsid w:val="001E6911"/>
    <w:rsid w:val="001F5CCC"/>
    <w:rsid w:val="001F67CE"/>
    <w:rsid w:val="00201DBC"/>
    <w:rsid w:val="0020496A"/>
    <w:rsid w:val="002200D5"/>
    <w:rsid w:val="00226D01"/>
    <w:rsid w:val="0023563A"/>
    <w:rsid w:val="00235AD0"/>
    <w:rsid w:val="00262F5A"/>
    <w:rsid w:val="00263CC8"/>
    <w:rsid w:val="00265AA8"/>
    <w:rsid w:val="002814F0"/>
    <w:rsid w:val="00286D6D"/>
    <w:rsid w:val="002A5167"/>
    <w:rsid w:val="002A72C2"/>
    <w:rsid w:val="002B30B7"/>
    <w:rsid w:val="002F06F7"/>
    <w:rsid w:val="002F5885"/>
    <w:rsid w:val="002F62CC"/>
    <w:rsid w:val="00302447"/>
    <w:rsid w:val="00310DE7"/>
    <w:rsid w:val="0031615B"/>
    <w:rsid w:val="003202EB"/>
    <w:rsid w:val="00322C5B"/>
    <w:rsid w:val="003374C5"/>
    <w:rsid w:val="00337A86"/>
    <w:rsid w:val="0034006F"/>
    <w:rsid w:val="00340293"/>
    <w:rsid w:val="00345B0B"/>
    <w:rsid w:val="00352709"/>
    <w:rsid w:val="00352916"/>
    <w:rsid w:val="00354CA0"/>
    <w:rsid w:val="003614B2"/>
    <w:rsid w:val="00363C6D"/>
    <w:rsid w:val="00381B16"/>
    <w:rsid w:val="00390C7D"/>
    <w:rsid w:val="003A4219"/>
    <w:rsid w:val="003A6D4B"/>
    <w:rsid w:val="003B0B0C"/>
    <w:rsid w:val="003B3C92"/>
    <w:rsid w:val="003B43B8"/>
    <w:rsid w:val="003C3F9B"/>
    <w:rsid w:val="003D5C51"/>
    <w:rsid w:val="003F1201"/>
    <w:rsid w:val="003F4BC6"/>
    <w:rsid w:val="003F5438"/>
    <w:rsid w:val="003F7F97"/>
    <w:rsid w:val="004006B5"/>
    <w:rsid w:val="00412141"/>
    <w:rsid w:val="0042368F"/>
    <w:rsid w:val="00423B41"/>
    <w:rsid w:val="004319BB"/>
    <w:rsid w:val="004376B3"/>
    <w:rsid w:val="00452484"/>
    <w:rsid w:val="0045432B"/>
    <w:rsid w:val="00472A5C"/>
    <w:rsid w:val="00475979"/>
    <w:rsid w:val="00483A44"/>
    <w:rsid w:val="00486447"/>
    <w:rsid w:val="004902B3"/>
    <w:rsid w:val="004919CD"/>
    <w:rsid w:val="00491DC6"/>
    <w:rsid w:val="004924F4"/>
    <w:rsid w:val="0049697C"/>
    <w:rsid w:val="004B79F8"/>
    <w:rsid w:val="004C3121"/>
    <w:rsid w:val="004D1DAF"/>
    <w:rsid w:val="004D37F1"/>
    <w:rsid w:val="004F1E94"/>
    <w:rsid w:val="004F4410"/>
    <w:rsid w:val="004F4EE9"/>
    <w:rsid w:val="00501452"/>
    <w:rsid w:val="005164ED"/>
    <w:rsid w:val="00533EA8"/>
    <w:rsid w:val="0053504E"/>
    <w:rsid w:val="00547C3A"/>
    <w:rsid w:val="0056046B"/>
    <w:rsid w:val="00580C95"/>
    <w:rsid w:val="00587060"/>
    <w:rsid w:val="005B37EC"/>
    <w:rsid w:val="005C048F"/>
    <w:rsid w:val="005E2BAB"/>
    <w:rsid w:val="00601A3F"/>
    <w:rsid w:val="00613291"/>
    <w:rsid w:val="00615171"/>
    <w:rsid w:val="00630B22"/>
    <w:rsid w:val="0066020A"/>
    <w:rsid w:val="006616E3"/>
    <w:rsid w:val="006623B1"/>
    <w:rsid w:val="0066393E"/>
    <w:rsid w:val="00673461"/>
    <w:rsid w:val="006745A5"/>
    <w:rsid w:val="00675B67"/>
    <w:rsid w:val="00676D2A"/>
    <w:rsid w:val="0069147F"/>
    <w:rsid w:val="00694388"/>
    <w:rsid w:val="006A4B8A"/>
    <w:rsid w:val="006D04EF"/>
    <w:rsid w:val="006D5CAE"/>
    <w:rsid w:val="006D64CD"/>
    <w:rsid w:val="006D7725"/>
    <w:rsid w:val="006F0701"/>
    <w:rsid w:val="006F32A5"/>
    <w:rsid w:val="00706A95"/>
    <w:rsid w:val="007126B0"/>
    <w:rsid w:val="00720FC8"/>
    <w:rsid w:val="0072295B"/>
    <w:rsid w:val="00724D8D"/>
    <w:rsid w:val="0073796C"/>
    <w:rsid w:val="0075662D"/>
    <w:rsid w:val="007570BF"/>
    <w:rsid w:val="00771575"/>
    <w:rsid w:val="00771CC7"/>
    <w:rsid w:val="007726E9"/>
    <w:rsid w:val="00775A57"/>
    <w:rsid w:val="00775D69"/>
    <w:rsid w:val="00776A35"/>
    <w:rsid w:val="00782645"/>
    <w:rsid w:val="00783C16"/>
    <w:rsid w:val="00786B89"/>
    <w:rsid w:val="007966FD"/>
    <w:rsid w:val="007A6E97"/>
    <w:rsid w:val="007B0C27"/>
    <w:rsid w:val="007B5829"/>
    <w:rsid w:val="007C0B6E"/>
    <w:rsid w:val="007C3CCA"/>
    <w:rsid w:val="007C556E"/>
    <w:rsid w:val="007D158C"/>
    <w:rsid w:val="007D3E50"/>
    <w:rsid w:val="007E3F6F"/>
    <w:rsid w:val="008076AA"/>
    <w:rsid w:val="008076FD"/>
    <w:rsid w:val="0081609B"/>
    <w:rsid w:val="00820F39"/>
    <w:rsid w:val="00831470"/>
    <w:rsid w:val="00832DCD"/>
    <w:rsid w:val="008352E2"/>
    <w:rsid w:val="00836A97"/>
    <w:rsid w:val="00884FEA"/>
    <w:rsid w:val="00891E58"/>
    <w:rsid w:val="008A2397"/>
    <w:rsid w:val="008C3900"/>
    <w:rsid w:val="008C6A96"/>
    <w:rsid w:val="008D0E0E"/>
    <w:rsid w:val="008E3B5E"/>
    <w:rsid w:val="00917344"/>
    <w:rsid w:val="00920CFC"/>
    <w:rsid w:val="009329D2"/>
    <w:rsid w:val="00934F7C"/>
    <w:rsid w:val="00944E10"/>
    <w:rsid w:val="00950F77"/>
    <w:rsid w:val="00960AFF"/>
    <w:rsid w:val="0098450E"/>
    <w:rsid w:val="009A58C3"/>
    <w:rsid w:val="009B30C4"/>
    <w:rsid w:val="009B338D"/>
    <w:rsid w:val="009E7162"/>
    <w:rsid w:val="009F1CF5"/>
    <w:rsid w:val="009F328E"/>
    <w:rsid w:val="009F463D"/>
    <w:rsid w:val="00A068C4"/>
    <w:rsid w:val="00A2097D"/>
    <w:rsid w:val="00A21D6E"/>
    <w:rsid w:val="00A301FA"/>
    <w:rsid w:val="00A30E73"/>
    <w:rsid w:val="00A318D2"/>
    <w:rsid w:val="00A62F34"/>
    <w:rsid w:val="00A648A9"/>
    <w:rsid w:val="00A82B18"/>
    <w:rsid w:val="00A84DC6"/>
    <w:rsid w:val="00A9410D"/>
    <w:rsid w:val="00A95E97"/>
    <w:rsid w:val="00A97E14"/>
    <w:rsid w:val="00AA199F"/>
    <w:rsid w:val="00AC796F"/>
    <w:rsid w:val="00AD3650"/>
    <w:rsid w:val="00AD3968"/>
    <w:rsid w:val="00AE1ADC"/>
    <w:rsid w:val="00AE3EF5"/>
    <w:rsid w:val="00AF4384"/>
    <w:rsid w:val="00B27AC1"/>
    <w:rsid w:val="00B300EA"/>
    <w:rsid w:val="00B37BEE"/>
    <w:rsid w:val="00B43210"/>
    <w:rsid w:val="00B5518D"/>
    <w:rsid w:val="00B6309A"/>
    <w:rsid w:val="00B636C6"/>
    <w:rsid w:val="00B64680"/>
    <w:rsid w:val="00B65B95"/>
    <w:rsid w:val="00B66F55"/>
    <w:rsid w:val="00B74AFC"/>
    <w:rsid w:val="00B803D3"/>
    <w:rsid w:val="00B940F2"/>
    <w:rsid w:val="00B94FF0"/>
    <w:rsid w:val="00B973A5"/>
    <w:rsid w:val="00BA24C7"/>
    <w:rsid w:val="00BA52CF"/>
    <w:rsid w:val="00BA7653"/>
    <w:rsid w:val="00BB1A79"/>
    <w:rsid w:val="00BB1DB3"/>
    <w:rsid w:val="00BB3748"/>
    <w:rsid w:val="00BD5188"/>
    <w:rsid w:val="00BE0E42"/>
    <w:rsid w:val="00BF02C0"/>
    <w:rsid w:val="00BF113C"/>
    <w:rsid w:val="00C01936"/>
    <w:rsid w:val="00C150B4"/>
    <w:rsid w:val="00C17059"/>
    <w:rsid w:val="00C31158"/>
    <w:rsid w:val="00C321E7"/>
    <w:rsid w:val="00C36A2F"/>
    <w:rsid w:val="00C40DCC"/>
    <w:rsid w:val="00C51705"/>
    <w:rsid w:val="00C57F0B"/>
    <w:rsid w:val="00C65F32"/>
    <w:rsid w:val="00C7519A"/>
    <w:rsid w:val="00C82B4E"/>
    <w:rsid w:val="00C82C1E"/>
    <w:rsid w:val="00CA436D"/>
    <w:rsid w:val="00CA5EAE"/>
    <w:rsid w:val="00CC1440"/>
    <w:rsid w:val="00CC3766"/>
    <w:rsid w:val="00CE3D88"/>
    <w:rsid w:val="00CE71B9"/>
    <w:rsid w:val="00CF2573"/>
    <w:rsid w:val="00CF49D9"/>
    <w:rsid w:val="00D02F03"/>
    <w:rsid w:val="00D12FA0"/>
    <w:rsid w:val="00D35BDE"/>
    <w:rsid w:val="00D561EA"/>
    <w:rsid w:val="00D678C8"/>
    <w:rsid w:val="00D71EA3"/>
    <w:rsid w:val="00D75F00"/>
    <w:rsid w:val="00D8530E"/>
    <w:rsid w:val="00D95744"/>
    <w:rsid w:val="00D96566"/>
    <w:rsid w:val="00DB6E4A"/>
    <w:rsid w:val="00DD1E4F"/>
    <w:rsid w:val="00DE57C0"/>
    <w:rsid w:val="00DE7E9C"/>
    <w:rsid w:val="00DF76FE"/>
    <w:rsid w:val="00E026F3"/>
    <w:rsid w:val="00E13542"/>
    <w:rsid w:val="00E1578E"/>
    <w:rsid w:val="00E16457"/>
    <w:rsid w:val="00E22C85"/>
    <w:rsid w:val="00E230EB"/>
    <w:rsid w:val="00E26719"/>
    <w:rsid w:val="00E31633"/>
    <w:rsid w:val="00E54068"/>
    <w:rsid w:val="00E62912"/>
    <w:rsid w:val="00E66149"/>
    <w:rsid w:val="00E700F7"/>
    <w:rsid w:val="00E7026B"/>
    <w:rsid w:val="00E734B3"/>
    <w:rsid w:val="00E7541A"/>
    <w:rsid w:val="00E85CE9"/>
    <w:rsid w:val="00EA3734"/>
    <w:rsid w:val="00EA533C"/>
    <w:rsid w:val="00EA6C7A"/>
    <w:rsid w:val="00EC4B9E"/>
    <w:rsid w:val="00ED1E26"/>
    <w:rsid w:val="00EE06F7"/>
    <w:rsid w:val="00EF49FA"/>
    <w:rsid w:val="00F14BEB"/>
    <w:rsid w:val="00F261EF"/>
    <w:rsid w:val="00F320FD"/>
    <w:rsid w:val="00F46F59"/>
    <w:rsid w:val="00F5224F"/>
    <w:rsid w:val="00F54BF0"/>
    <w:rsid w:val="00F63635"/>
    <w:rsid w:val="00F74D7E"/>
    <w:rsid w:val="00F87FAE"/>
    <w:rsid w:val="00F95C95"/>
    <w:rsid w:val="00F9649E"/>
    <w:rsid w:val="00FB1A9F"/>
    <w:rsid w:val="00FB59AB"/>
    <w:rsid w:val="00FC29D0"/>
    <w:rsid w:val="00FC3162"/>
    <w:rsid w:val="00FD494B"/>
    <w:rsid w:val="00FD7517"/>
    <w:rsid w:val="00FE253A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A940461"/>
  <w15:docId w15:val="{C3C54344-5465-4301-8E0F-05E24EEE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c.allocca@nord-loc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xel.hahne@reyher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A61D8E82F5C4386AE0F47237C4FD3" ma:contentTypeVersion="13" ma:contentTypeDescription="Create a new document." ma:contentTypeScope="" ma:versionID="6b956a5e98341fc74498f49eec10905a">
  <xsd:schema xmlns:xsd="http://www.w3.org/2001/XMLSchema" xmlns:xs="http://www.w3.org/2001/XMLSchema" xmlns:p="http://schemas.microsoft.com/office/2006/metadata/properties" xmlns:ns2="fe23ee27-eb71-4af6-b45e-e97bad2ed3a9" xmlns:ns3="dd3159fb-f27d-43c4-858e-61471c7b7d35" targetNamespace="http://schemas.microsoft.com/office/2006/metadata/properties" ma:root="true" ma:fieldsID="e4ddae768e8e8ae03a7de6a05d96bb3b" ns2:_="" ns3:_="">
    <xsd:import namespace="fe23ee27-eb71-4af6-b45e-e97bad2ed3a9"/>
    <xsd:import namespace="dd3159fb-f27d-43c4-858e-61471c7b7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3ee27-eb71-4af6-b45e-e97bad2e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59fb-f27d-43c4-858e-61471c7b7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5E45A-E8B6-4843-A571-7C1B4021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3ee27-eb71-4af6-b45e-e97bad2ed3a9"/>
    <ds:schemaRef ds:uri="dd3159fb-f27d-43c4-858e-61471c7b7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59D75-EFA4-4E4E-8D19-0FCA6C7B8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87B9-23BD-4056-9ABC-7BA301817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Reyher Nchfg. GmbH &amp; Co. KG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Hahne, Axel</dc:creator>
  <cp:lastModifiedBy>Axel Hahne</cp:lastModifiedBy>
  <cp:revision>10</cp:revision>
  <cp:lastPrinted>2021-11-12T12:46:00Z</cp:lastPrinted>
  <dcterms:created xsi:type="dcterms:W3CDTF">2021-11-11T07:49:00Z</dcterms:created>
  <dcterms:modified xsi:type="dcterms:W3CDTF">2021-11-15T09:22:00Z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87e9e-ee53-426c-ba79-02f9de91a074_Enabled">
    <vt:lpwstr>true</vt:lpwstr>
  </property>
  <property fmtid="{D5CDD505-2E9C-101B-9397-08002B2CF9AE}" pid="3" name="MSIP_Label_25887e9e-ee53-426c-ba79-02f9de91a074_SetDate">
    <vt:lpwstr>2021-11-11T07:33:21Z</vt:lpwstr>
  </property>
  <property fmtid="{D5CDD505-2E9C-101B-9397-08002B2CF9AE}" pid="4" name="MSIP_Label_25887e9e-ee53-426c-ba79-02f9de91a074_Method">
    <vt:lpwstr>Standard</vt:lpwstr>
  </property>
  <property fmtid="{D5CDD505-2E9C-101B-9397-08002B2CF9AE}" pid="5" name="MSIP_Label_25887e9e-ee53-426c-ba79-02f9de91a074_Name">
    <vt:lpwstr>25887e9e-ee53-426c-ba79-02f9de91a074</vt:lpwstr>
  </property>
  <property fmtid="{D5CDD505-2E9C-101B-9397-08002B2CF9AE}" pid="6" name="MSIP_Label_25887e9e-ee53-426c-ba79-02f9de91a074_SiteId">
    <vt:lpwstr>73507a8e-70e2-44cc-af06-02b17722fd8f</vt:lpwstr>
  </property>
  <property fmtid="{D5CDD505-2E9C-101B-9397-08002B2CF9AE}" pid="7" name="MSIP_Label_25887e9e-ee53-426c-ba79-02f9de91a074_ActionId">
    <vt:lpwstr>1d6b375c-653c-4814-a7ce-4a6013c97177</vt:lpwstr>
  </property>
  <property fmtid="{D5CDD505-2E9C-101B-9397-08002B2CF9AE}" pid="8" name="MSIP_Label_25887e9e-ee53-426c-ba79-02f9de91a074_ContentBits">
    <vt:lpwstr>0</vt:lpwstr>
  </property>
  <property fmtid="{D5CDD505-2E9C-101B-9397-08002B2CF9AE}" pid="9" name="ContentTypeId">
    <vt:lpwstr>0x0101009A7A61D8E82F5C4386AE0F47237C4FD3</vt:lpwstr>
  </property>
</Properties>
</file>